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684"/>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85" w:hRule="atLeast"/>
        </w:trPr>
        <w:tc>
          <w:tcPr>
            <w:tcW w:w="3684" w:type="dxa"/>
          </w:tcPr>
          <w:p>
            <w:pPr>
              <w:rPr>
                <w:rFonts w:hint="default"/>
                <w:sz w:val="24"/>
                <w:szCs w:val="24"/>
                <w:vertAlign w:val="baseline"/>
                <w:lang w:val="en-US"/>
              </w:rPr>
            </w:pPr>
            <w:r>
              <w:rPr>
                <w:rFonts w:hint="default"/>
                <w:b/>
                <w:bCs/>
                <w:color w:val="FF0000"/>
                <w:sz w:val="32"/>
                <w:szCs w:val="32"/>
                <w:vertAlign w:val="baseline"/>
                <w:lang w:val="en-US"/>
              </w:rPr>
              <w:t xml:space="preserve">CHỨC NĂNG </w:t>
            </w:r>
          </w:p>
        </w:tc>
        <w:tc>
          <w:tcPr>
            <w:tcW w:w="6816" w:type="dxa"/>
          </w:tcPr>
          <w:p>
            <w:pPr>
              <w:rPr>
                <w:rFonts w:hint="default"/>
                <w:sz w:val="24"/>
                <w:szCs w:val="24"/>
                <w:vertAlign w:val="baseline"/>
                <w:lang w:val="en-US"/>
              </w:rPr>
            </w:pPr>
            <w:r>
              <w:rPr>
                <w:rFonts w:hint="default"/>
                <w:b/>
                <w:bCs/>
                <w:color w:val="FF0000"/>
                <w:sz w:val="28"/>
                <w:szCs w:val="28"/>
                <w:vertAlign w:val="baseline"/>
                <w:lang w:val="en-US"/>
              </w:rPr>
              <w:t xml:space="preserve">MÔ TẢ CHỨC NĂNG CHI TIẾT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159" w:hRule="atLeast"/>
        </w:trPr>
        <w:tc>
          <w:tcPr>
            <w:tcW w:w="3684" w:type="dxa"/>
          </w:tcPr>
          <w:p>
            <w:pPr>
              <w:numPr>
                <w:ilvl w:val="0"/>
                <w:numId w:val="1"/>
              </w:numPr>
              <w:rPr>
                <w:rFonts w:hint="default"/>
                <w:sz w:val="24"/>
                <w:szCs w:val="24"/>
                <w:vertAlign w:val="baseline"/>
                <w:lang w:val="en-US"/>
              </w:rPr>
            </w:pPr>
            <w:r>
              <w:rPr>
                <w:rFonts w:hint="default"/>
                <w:b/>
                <w:bCs/>
                <w:sz w:val="24"/>
                <w:szCs w:val="24"/>
                <w:vertAlign w:val="baseline"/>
                <w:lang w:val="en-US"/>
              </w:rPr>
              <w:t xml:space="preserve">Thay đổi giao diện </w:t>
            </w:r>
          </w:p>
        </w:tc>
        <w:tc>
          <w:tcPr>
            <w:tcW w:w="6816" w:type="dxa"/>
          </w:tcPr>
          <w:p>
            <w:pPr>
              <w:rPr>
                <w:rFonts w:hint="default"/>
                <w:sz w:val="24"/>
                <w:szCs w:val="24"/>
                <w:vertAlign w:val="baseline"/>
                <w:lang w:val="en-US"/>
              </w:rPr>
            </w:pPr>
            <w:r>
              <w:rPr>
                <w:rFonts w:hint="default"/>
                <w:sz w:val="24"/>
                <w:szCs w:val="24"/>
                <w:vertAlign w:val="baseline"/>
                <w:lang w:val="en-US"/>
              </w:rPr>
              <w:t>- Nâng cấp giao diện bố cục tương tự  trang thương mại điện tử:</w:t>
            </w:r>
          </w:p>
          <w:p>
            <w:pPr>
              <w:rPr>
                <w:rFonts w:hint="default"/>
                <w:sz w:val="24"/>
                <w:szCs w:val="24"/>
                <w:vertAlign w:val="baseline"/>
                <w:lang w:val="en-US"/>
              </w:rPr>
            </w:pPr>
            <w:r>
              <w:rPr>
                <w:rFonts w:hint="default"/>
                <w:sz w:val="24"/>
                <w:szCs w:val="24"/>
                <w:vertAlign w:val="baseline"/>
                <w:lang w:val="en-US"/>
              </w:rPr>
              <w:t xml:space="preserve"> </w:t>
            </w:r>
            <w:r>
              <w:rPr>
                <w:sz w:val="24"/>
                <w:szCs w:val="24"/>
              </w:rPr>
              <w:drawing>
                <wp:inline distT="0" distB="0" distL="114300" distR="114300">
                  <wp:extent cx="3169920" cy="1677670"/>
                  <wp:effectExtent l="0" t="0" r="11430"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3169920" cy="167767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01" w:hRule="atLeast"/>
        </w:trPr>
        <w:tc>
          <w:tcPr>
            <w:tcW w:w="3684" w:type="dxa"/>
          </w:tcPr>
          <w:p>
            <w:pPr>
              <w:numPr>
                <w:ilvl w:val="0"/>
                <w:numId w:val="1"/>
              </w:numPr>
              <w:ind w:left="0" w:leftChars="0" w:firstLine="0" w:firstLineChars="0"/>
              <w:rPr>
                <w:rFonts w:hint="default"/>
                <w:sz w:val="24"/>
                <w:szCs w:val="24"/>
                <w:vertAlign w:val="baseline"/>
                <w:lang w:val="en-US"/>
              </w:rPr>
            </w:pPr>
            <w:r>
              <w:rPr>
                <w:rFonts w:hint="default"/>
                <w:b/>
                <w:bCs/>
                <w:sz w:val="24"/>
                <w:szCs w:val="24"/>
                <w:vertAlign w:val="baseline"/>
                <w:lang w:val="en-US"/>
              </w:rPr>
              <w:t>Giỏ hàng cơ bản hoặc nâng cao</w:t>
            </w:r>
          </w:p>
        </w:tc>
        <w:tc>
          <w:tcPr>
            <w:tcW w:w="6816" w:type="dxa"/>
          </w:tcPr>
          <w:p>
            <w:pPr>
              <w:rPr>
                <w:rFonts w:hint="default"/>
                <w:sz w:val="24"/>
                <w:szCs w:val="24"/>
                <w:vertAlign w:val="baseline"/>
                <w:lang w:val="en-US"/>
              </w:rPr>
            </w:pPr>
            <w:r>
              <w:rPr>
                <w:rFonts w:hint="default"/>
                <w:sz w:val="24"/>
                <w:szCs w:val="24"/>
                <w:vertAlign w:val="baseline"/>
                <w:lang w:val="en-US"/>
              </w:rPr>
              <w:t>- Giỏ hàng cơ bản sẽ cho phép khách hàng đặt hàng trực tiếp trên trang website, thông qua 2 trường: số lượng và tổng tiền.</w:t>
            </w:r>
          </w:p>
          <w:p>
            <w:pPr>
              <w:rPr>
                <w:rFonts w:hint="default"/>
                <w:sz w:val="24"/>
                <w:szCs w:val="24"/>
                <w:vertAlign w:val="baseline"/>
                <w:lang w:val="en-US"/>
              </w:rPr>
            </w:pPr>
            <w:r>
              <w:rPr>
                <w:rFonts w:hint="default"/>
                <w:sz w:val="24"/>
                <w:szCs w:val="24"/>
                <w:vertAlign w:val="baseline"/>
                <w:lang w:val="en-US"/>
              </w:rPr>
              <w:t>- Giỏ hàng nâng cao : thông qua sản phẩm của khách hàng sẽ thêm 2 thuộc tính để đặt hàng, ví dụ: số lượng, màu sắc, kích thước, hãng… tổng tiền .</w:t>
            </w:r>
          </w:p>
          <w:p>
            <w:pP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0" w:hRule="atLeast"/>
        </w:trPr>
        <w:tc>
          <w:tcPr>
            <w:tcW w:w="3684" w:type="dxa"/>
          </w:tcPr>
          <w:p>
            <w:pPr>
              <w:numPr>
                <w:ilvl w:val="0"/>
                <w:numId w:val="1"/>
              </w:numPr>
              <w:ind w:left="0" w:leftChars="0" w:firstLine="0" w:firstLineChars="0"/>
              <w:rPr>
                <w:rFonts w:hint="default"/>
                <w:sz w:val="24"/>
                <w:szCs w:val="24"/>
                <w:vertAlign w:val="baseline"/>
                <w:lang w:val="en-US"/>
              </w:rPr>
            </w:pPr>
            <w:r>
              <w:rPr>
                <w:rFonts w:hint="default"/>
                <w:b/>
                <w:bCs/>
                <w:sz w:val="24"/>
                <w:szCs w:val="24"/>
                <w:vertAlign w:val="baseline"/>
                <w:lang w:val="en-US"/>
              </w:rPr>
              <w:t xml:space="preserve">Đăng ký đăng nhập </w:t>
            </w:r>
          </w:p>
        </w:tc>
        <w:tc>
          <w:tcPr>
            <w:tcW w:w="6816" w:type="dxa"/>
          </w:tcPr>
          <w:p>
            <w:pPr>
              <w:rPr>
                <w:rFonts w:hint="default"/>
                <w:sz w:val="24"/>
                <w:szCs w:val="24"/>
                <w:vertAlign w:val="baseline"/>
                <w:lang w:val="en-US"/>
              </w:rPr>
            </w:pPr>
            <w:r>
              <w:rPr>
                <w:rFonts w:hint="default"/>
                <w:sz w:val="24"/>
                <w:szCs w:val="24"/>
                <w:vertAlign w:val="baseline"/>
                <w:lang w:val="en-US"/>
              </w:rPr>
              <w:t>- Thành viên khi mua hàng nếu muốn được có những ưu đãi tốt nhất thì phải đăng nhập thành viên để mua hàng, các khách hàng vãng lai vẫn có thể mua hàng không cần phải đăng nhập.</w:t>
            </w:r>
          </w:p>
          <w:p>
            <w:pPr>
              <w:rPr>
                <w:rFonts w:hint="default"/>
                <w:sz w:val="24"/>
                <w:szCs w:val="24"/>
                <w:vertAlign w:val="baseline"/>
                <w:lang w:val="en-US"/>
              </w:rPr>
            </w:pPr>
            <w:r>
              <w:rPr>
                <w:rFonts w:hint="default"/>
                <w:sz w:val="24"/>
                <w:szCs w:val="24"/>
                <w:vertAlign w:val="baseline"/>
                <w:lang w:val="en-US"/>
              </w:rPr>
              <w:t>Form đăng nhập thành viên gồm :</w:t>
            </w:r>
          </w:p>
          <w:p>
            <w:pPr>
              <w:rPr>
                <w:rFonts w:hint="default"/>
                <w:sz w:val="24"/>
                <w:szCs w:val="24"/>
                <w:vertAlign w:val="baseline"/>
                <w:lang w:val="en-US"/>
              </w:rPr>
            </w:pPr>
            <w:r>
              <w:rPr>
                <w:rFonts w:hint="default"/>
                <w:sz w:val="24"/>
                <w:szCs w:val="24"/>
                <w:vertAlign w:val="baseline"/>
                <w:lang w:val="en-US"/>
              </w:rPr>
              <w:t>- Email , mật khẩu ,họ tên,mã capcha.</w:t>
            </w:r>
          </w:p>
          <w:p>
            <w:pPr>
              <w:rPr>
                <w:rFonts w:hint="default"/>
                <w:sz w:val="24"/>
                <w:szCs w:val="24"/>
                <w:vertAlign w:val="baseline"/>
                <w:lang w:val="en-US"/>
              </w:rPr>
            </w:pPr>
            <w:r>
              <w:rPr>
                <w:rFonts w:hint="default"/>
                <w:sz w:val="24"/>
                <w:szCs w:val="24"/>
                <w:vertAlign w:val="baseline"/>
                <w:lang w:val="en-US"/>
              </w:rPr>
              <w:t>Những phần phải đăng nhập thành viên :</w:t>
            </w:r>
          </w:p>
          <w:p>
            <w:pPr>
              <w:rPr>
                <w:rFonts w:hint="default"/>
                <w:sz w:val="24"/>
                <w:szCs w:val="24"/>
                <w:vertAlign w:val="baseline"/>
                <w:lang w:val="en-US"/>
              </w:rPr>
            </w:pPr>
            <w:r>
              <w:rPr>
                <w:rFonts w:hint="default"/>
                <w:sz w:val="24"/>
                <w:szCs w:val="24"/>
                <w:vertAlign w:val="baseline"/>
                <w:lang w:val="en-US"/>
              </w:rPr>
              <w:t>- Khi là thành viên của Công ty sẽ được chiết khấu %  hoặc chương trình free ship</w:t>
            </w:r>
          </w:p>
          <w:p>
            <w:pPr>
              <w:rPr>
                <w:rFonts w:hint="default"/>
                <w:sz w:val="24"/>
                <w:szCs w:val="24"/>
                <w:vertAlign w:val="baseline"/>
                <w:lang w:val="en-US"/>
              </w:rPr>
            </w:pPr>
            <w:r>
              <w:rPr>
                <w:rFonts w:hint="default"/>
                <w:sz w:val="24"/>
                <w:szCs w:val="24"/>
                <w:vertAlign w:val="baseline"/>
                <w:lang w:val="en-US"/>
              </w:rPr>
              <w:t>- Đăng ký đăng nhập để xem các sản phẩm và ghi nhớ lại địa chỉ , sđt hôm bữa đặt.</w:t>
            </w:r>
          </w:p>
          <w:p>
            <w:pPr>
              <w:rPr>
                <w:rFonts w:hint="default"/>
                <w:sz w:val="24"/>
                <w:szCs w:val="24"/>
                <w:vertAlign w:val="baseline"/>
                <w:lang w:val="en-US"/>
              </w:rPr>
            </w:pPr>
            <w:r>
              <w:rPr>
                <w:rFonts w:hint="default"/>
                <w:sz w:val="24"/>
                <w:szCs w:val="24"/>
                <w:vertAlign w:val="baseline"/>
                <w:lang w:val="en-US"/>
              </w:rPr>
              <w:t>- Kiểm tra thông tin tích lũy số lần đã mua và các đơn hàng trước đã đặt ngày nào, món gì, giá cả.</w:t>
            </w:r>
          </w:p>
          <w:p>
            <w:pPr>
              <w:rPr>
                <w:rFonts w:hint="default"/>
                <w:sz w:val="24"/>
                <w:szCs w:val="24"/>
                <w:vertAlign w:val="baseline"/>
                <w:lang w:val="en-US"/>
              </w:rPr>
            </w:pPr>
            <w:r>
              <w:rPr>
                <w:rFonts w:hint="default"/>
                <w:sz w:val="24"/>
                <w:szCs w:val="24"/>
                <w:vertAlign w:val="baseline"/>
                <w:lang w:val="en-US"/>
              </w:rPr>
              <w:t>- Thông tin tài khoản.</w:t>
            </w:r>
          </w:p>
          <w:p>
            <w:pP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0" w:hRule="atLeast"/>
        </w:trPr>
        <w:tc>
          <w:tcPr>
            <w:tcW w:w="3684" w:type="dxa"/>
          </w:tcPr>
          <w:p>
            <w:pPr>
              <w:numPr>
                <w:ilvl w:val="0"/>
                <w:numId w:val="1"/>
              </w:numPr>
              <w:ind w:left="0" w:leftChars="0" w:firstLine="0" w:firstLineChars="0"/>
              <w:rPr>
                <w:rFonts w:hint="default"/>
                <w:b/>
                <w:bCs/>
                <w:sz w:val="24"/>
                <w:szCs w:val="24"/>
                <w:vertAlign w:val="baseline"/>
                <w:lang w:val="en-US"/>
              </w:rPr>
            </w:pPr>
            <w:r>
              <w:rPr>
                <w:rFonts w:hint="default"/>
                <w:b/>
                <w:bCs/>
                <w:sz w:val="24"/>
                <w:szCs w:val="24"/>
                <w:vertAlign w:val="baseline"/>
                <w:lang w:val="en-US"/>
              </w:rPr>
              <w:t>Tính Phí Vận Chuyển</w:t>
            </w:r>
          </w:p>
          <w:p>
            <w:pPr>
              <w:numPr>
                <w:numId w:val="0"/>
              </w:numPr>
              <w:ind w:leftChars="0"/>
              <w:rPr>
                <w:rFonts w:hint="default"/>
                <w:sz w:val="24"/>
                <w:szCs w:val="24"/>
                <w:vertAlign w:val="baseline"/>
                <w:lang w:val="en-US"/>
              </w:rPr>
            </w:pPr>
          </w:p>
        </w:tc>
        <w:tc>
          <w:tcPr>
            <w:tcW w:w="6816" w:type="dxa"/>
          </w:tcPr>
          <w:p>
            <w:pPr>
              <w:rPr>
                <w:rFonts w:hint="default"/>
                <w:sz w:val="24"/>
                <w:szCs w:val="24"/>
                <w:vertAlign w:val="baseline"/>
              </w:rPr>
            </w:pPr>
            <w:r>
              <w:rPr>
                <w:rFonts w:hint="default"/>
                <w:sz w:val="24"/>
                <w:szCs w:val="24"/>
                <w:vertAlign w:val="baseline"/>
                <w:lang w:val="en-US"/>
              </w:rPr>
              <w:t xml:space="preserve">- </w:t>
            </w:r>
            <w:r>
              <w:rPr>
                <w:rFonts w:hint="default"/>
                <w:sz w:val="24"/>
                <w:szCs w:val="24"/>
                <w:vertAlign w:val="baseline"/>
              </w:rPr>
              <w:t>Liên kết Giao hàng với 1 đơn vị bất kỳ ( Now hoặc foody hoặc mrspeedy)</w:t>
            </w:r>
          </w:p>
          <w:p>
            <w:pPr>
              <w:rPr>
                <w:rFonts w:hint="default"/>
                <w:sz w:val="24"/>
                <w:szCs w:val="24"/>
                <w:vertAlign w:val="baseline"/>
                <w:lang w:val="en-US"/>
              </w:rPr>
            </w:pPr>
            <w:r>
              <w:rPr>
                <w:rFonts w:hint="default"/>
                <w:sz w:val="24"/>
                <w:szCs w:val="24"/>
                <w:vertAlign w:val="baseline"/>
              </w:rPr>
              <w:t>Bên làm việc với đơn vị vận chuyển và cung cấp lại mã API để bên B tích hợp code vào trong</w:t>
            </w:r>
            <w:r>
              <w:rPr>
                <w:rFonts w:hint="default"/>
                <w:sz w:val="24"/>
                <w:szCs w:val="24"/>
                <w:vertAlign w:val="baseline"/>
                <w:lang w:val="en-US"/>
              </w:rPr>
              <w:t xml:space="preserve"> </w:t>
            </w:r>
            <w:r>
              <w:rPr>
                <w:rFonts w:hint="default"/>
                <w:sz w:val="24"/>
                <w:szCs w:val="24"/>
                <w:vertAlign w:val="baseline"/>
              </w:rPr>
              <w:t>website trên từng sản phẩm</w:t>
            </w:r>
            <w:r>
              <w:rPr>
                <w:rFonts w:hint="default"/>
                <w:sz w:val="24"/>
                <w:szCs w:val="24"/>
                <w:vertAlign w:val="baseline"/>
                <w:lang w:val="en-US"/>
              </w:rPr>
              <w:t>.</w:t>
            </w:r>
          </w:p>
          <w:p>
            <w:pP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0" w:hRule="atLeast"/>
        </w:trPr>
        <w:tc>
          <w:tcPr>
            <w:tcW w:w="3684" w:type="dxa"/>
          </w:tcPr>
          <w:p>
            <w:pPr>
              <w:numPr>
                <w:ilvl w:val="0"/>
                <w:numId w:val="1"/>
              </w:numPr>
              <w:ind w:left="0" w:leftChars="0" w:firstLine="0" w:firstLineChars="0"/>
              <w:rPr>
                <w:rFonts w:hint="default"/>
                <w:b/>
                <w:bCs/>
                <w:sz w:val="24"/>
                <w:szCs w:val="24"/>
                <w:vertAlign w:val="baseline"/>
                <w:lang w:val="en-US"/>
              </w:rPr>
            </w:pPr>
            <w:r>
              <w:rPr>
                <w:rFonts w:hint="default"/>
                <w:b/>
                <w:bCs/>
                <w:sz w:val="24"/>
                <w:szCs w:val="24"/>
                <w:vertAlign w:val="baseline"/>
                <w:lang w:val="en-US"/>
              </w:rPr>
              <w:t>Thanh Toán Trực Tuyến</w:t>
            </w:r>
          </w:p>
          <w:p>
            <w:pPr>
              <w:numPr>
                <w:numId w:val="0"/>
              </w:numPr>
              <w:ind w:leftChars="0"/>
              <w:rPr>
                <w:rFonts w:hint="default"/>
                <w:sz w:val="24"/>
                <w:szCs w:val="24"/>
                <w:vertAlign w:val="baseline"/>
                <w:lang w:val="en-US"/>
              </w:rPr>
            </w:pPr>
          </w:p>
        </w:tc>
        <w:tc>
          <w:tcPr>
            <w:tcW w:w="6816" w:type="dxa"/>
          </w:tcPr>
          <w:p>
            <w:pPr>
              <w:rPr>
                <w:rFonts w:hint="default"/>
                <w:sz w:val="24"/>
                <w:szCs w:val="24"/>
                <w:vertAlign w:val="baseline"/>
                <w:lang w:val="en-US"/>
              </w:rPr>
            </w:pPr>
            <w:r>
              <w:rPr>
                <w:rFonts w:hint="default"/>
                <w:sz w:val="24"/>
                <w:szCs w:val="24"/>
                <w:vertAlign w:val="baseline"/>
                <w:lang w:val="en-US"/>
              </w:rPr>
              <w:t>- Liên Kết Thanh Toán Trực Tuyến vào trang website với 1 đơn vị VNPAY mà bên A cung cấp. Bên A sẽ làm việc để thỏa thuận với đơn vị cung cấp về % chiết khấu giữa đôi bên. Rồi cung cấp lại cho bên B mã API của đơn vị VNPAY.Bên B sẽ tích hợp trực tuyến trên từng sản phẩm của trang website</w:t>
            </w:r>
          </w:p>
          <w:p>
            <w:pP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0" w:hRule="atLeast"/>
        </w:trPr>
        <w:tc>
          <w:tcPr>
            <w:tcW w:w="3684" w:type="dxa"/>
          </w:tcPr>
          <w:p>
            <w:pPr>
              <w:numPr>
                <w:ilvl w:val="0"/>
                <w:numId w:val="1"/>
              </w:numPr>
              <w:ind w:left="0" w:leftChars="0" w:firstLine="0" w:firstLineChars="0"/>
              <w:rPr>
                <w:rFonts w:hint="default"/>
                <w:sz w:val="24"/>
                <w:szCs w:val="24"/>
                <w:vertAlign w:val="baseline"/>
                <w:lang w:val="en-US"/>
              </w:rPr>
            </w:pPr>
            <w:r>
              <w:rPr>
                <w:rFonts w:hint="default"/>
                <w:b/>
                <w:bCs/>
                <w:sz w:val="24"/>
                <w:szCs w:val="24"/>
                <w:vertAlign w:val="baseline"/>
                <w:lang w:val="en-US"/>
              </w:rPr>
              <w:t>AMP</w:t>
            </w:r>
          </w:p>
        </w:tc>
        <w:tc>
          <w:tcPr>
            <w:tcW w:w="6816" w:type="dxa"/>
          </w:tcPr>
          <w:p>
            <w:pPr>
              <w:rPr>
                <w:rFonts w:hint="default"/>
                <w:sz w:val="24"/>
                <w:szCs w:val="24"/>
                <w:vertAlign w:val="baseline"/>
                <w:lang w:val="en-US"/>
              </w:rPr>
            </w:pPr>
            <w:r>
              <w:rPr>
                <w:rFonts w:hint="default"/>
                <w:sz w:val="24"/>
                <w:szCs w:val="24"/>
                <w:vertAlign w:val="baseline"/>
                <w:lang w:val="en-US"/>
              </w:rPr>
              <w:t>-Một trang web được xây dựng theo chuẩn AMP sẽ có tốc độ tải trang nhanh hơn gấp</w:t>
            </w:r>
          </w:p>
          <w:p>
            <w:pPr>
              <w:rPr>
                <w:rFonts w:hint="default"/>
                <w:sz w:val="24"/>
                <w:szCs w:val="24"/>
                <w:vertAlign w:val="baseline"/>
                <w:lang w:val="en-US"/>
              </w:rPr>
            </w:pPr>
            <w:r>
              <w:rPr>
                <w:rFonts w:hint="default"/>
                <w:sz w:val="24"/>
                <w:szCs w:val="24"/>
                <w:vertAlign w:val="baseline"/>
                <w:lang w:val="en-US"/>
              </w:rPr>
              <w:t>4 lần và sử dụng dữ liệu ít hơn 10 lần so với một trang web không sử dụng chuẩn này.</w:t>
            </w:r>
          </w:p>
          <w:p>
            <w:pPr>
              <w:rPr>
                <w:rFonts w:hint="default"/>
                <w:sz w:val="24"/>
                <w:szCs w:val="24"/>
                <w:vertAlign w:val="baseline"/>
                <w:lang w:val="en-US"/>
              </w:rPr>
            </w:pPr>
            <w:r>
              <w:rPr>
                <w:rFonts w:hint="default"/>
                <w:sz w:val="24"/>
                <w:szCs w:val="24"/>
                <w:vertAlign w:val="baseline"/>
                <w:lang w:val="en-US"/>
              </w:rPr>
              <w:t>- Đồng thời đây cũng là một tiêu chí của Google đánh giá tốt hơn rất nhiều các trang</w:t>
            </w:r>
          </w:p>
          <w:p>
            <w:pPr>
              <w:rPr>
                <w:rFonts w:hint="default"/>
                <w:sz w:val="24"/>
                <w:szCs w:val="24"/>
                <w:vertAlign w:val="baseline"/>
                <w:lang w:val="en-US"/>
              </w:rPr>
            </w:pPr>
            <w:r>
              <w:rPr>
                <w:rFonts w:hint="default"/>
                <w:sz w:val="24"/>
                <w:szCs w:val="24"/>
                <w:vertAlign w:val="baseline"/>
                <w:lang w:val="en-US"/>
              </w:rPr>
              <w:t>website không có AMP</w:t>
            </w:r>
          </w:p>
          <w:p>
            <w:pP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00" w:hRule="atLeast"/>
        </w:trPr>
        <w:tc>
          <w:tcPr>
            <w:tcW w:w="3684" w:type="dxa"/>
          </w:tcPr>
          <w:p>
            <w:pPr>
              <w:numPr>
                <w:ilvl w:val="0"/>
                <w:numId w:val="1"/>
              </w:numPr>
              <w:ind w:left="0" w:leftChars="0" w:firstLine="0" w:firstLineChars="0"/>
              <w:rPr>
                <w:rFonts w:hint="default"/>
                <w:sz w:val="24"/>
                <w:szCs w:val="24"/>
                <w:vertAlign w:val="baseline"/>
                <w:lang w:val="en-US"/>
              </w:rPr>
            </w:pPr>
            <w:r>
              <w:rPr>
                <w:rFonts w:hint="default"/>
                <w:b/>
                <w:bCs/>
                <w:sz w:val="24"/>
                <w:szCs w:val="24"/>
                <w:vertAlign w:val="baseline"/>
                <w:lang w:val="en-US"/>
              </w:rPr>
              <w:t>Mã giảm giá</w:t>
            </w:r>
          </w:p>
        </w:tc>
        <w:tc>
          <w:tcPr>
            <w:tcW w:w="6816" w:type="dxa"/>
          </w:tcPr>
          <w:p>
            <w:pPr>
              <w:rPr>
                <w:rFonts w:hint="default"/>
                <w:sz w:val="24"/>
                <w:szCs w:val="24"/>
                <w:vertAlign w:val="baseline"/>
                <w:lang w:val="en-US"/>
              </w:rPr>
            </w:pPr>
            <w:r>
              <w:rPr>
                <w:rFonts w:hint="default"/>
                <w:sz w:val="24"/>
                <w:szCs w:val="24"/>
                <w:vertAlign w:val="baseline"/>
                <w:lang w:val="en-US"/>
              </w:rPr>
              <w:t xml:space="preserve">- Admin sẽ được tạo mã  giảm giá  với giá trị được tạo, khi khách hàng đặt mua sẽ được áp mã giảm giá vào giỏ  hàng, khi tiến hành thanh toán admin sẽ tự nhận diện giỏ hàng có  tương ứng với  giá trị được tạo không. </w:t>
            </w:r>
          </w:p>
          <w:p>
            <w:pPr>
              <w:rPr>
                <w:rFonts w:hint="default"/>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20" w:hRule="atLeast"/>
        </w:trPr>
        <w:tc>
          <w:tcPr>
            <w:tcW w:w="3684" w:type="dxa"/>
          </w:tcPr>
          <w:p>
            <w:pPr>
              <w:numPr>
                <w:ilvl w:val="0"/>
                <w:numId w:val="1"/>
              </w:numPr>
              <w:ind w:left="0" w:leftChars="0" w:firstLine="0" w:firstLineChars="0"/>
              <w:rPr>
                <w:rFonts w:hint="default"/>
                <w:b/>
                <w:bCs/>
                <w:sz w:val="24"/>
                <w:szCs w:val="24"/>
                <w:vertAlign w:val="baseline"/>
                <w:lang w:val="en-US"/>
              </w:rPr>
            </w:pPr>
            <w:r>
              <w:rPr>
                <w:rFonts w:hint="default"/>
                <w:b/>
                <w:bCs/>
                <w:sz w:val="24"/>
                <w:szCs w:val="24"/>
                <w:vertAlign w:val="baseline"/>
                <w:lang w:val="en-US"/>
              </w:rPr>
              <w:t>Flash sale</w:t>
            </w:r>
          </w:p>
        </w:tc>
        <w:tc>
          <w:tcPr>
            <w:tcW w:w="6816" w:type="dxa"/>
          </w:tcPr>
          <w:p>
            <w:pPr>
              <w:rPr>
                <w:rFonts w:hint="default"/>
                <w:sz w:val="24"/>
                <w:szCs w:val="24"/>
                <w:vertAlign w:val="baseline"/>
                <w:lang w:val="en-US"/>
              </w:rPr>
            </w:pPr>
            <w:r>
              <w:rPr>
                <w:rFonts w:hint="default"/>
                <w:sz w:val="24"/>
                <w:szCs w:val="24"/>
                <w:vertAlign w:val="baseline"/>
                <w:lang w:val="en-US"/>
              </w:rPr>
              <w:t xml:space="preserve">- Cho phép admin giảm giá sản phẩm theo khung giờ mà admin quy định </w:t>
            </w:r>
          </w:p>
        </w:tc>
      </w:tr>
    </w:tbl>
    <w:p>
      <w:pPr>
        <w:rPr>
          <w:rFonts w:hint="default"/>
          <w:sz w:val="24"/>
          <w:szCs w:val="24"/>
          <w:lang w:val="en-US"/>
        </w:rPr>
      </w:pPr>
      <w:bookmarkStart w:id="0" w:name="_GoBack"/>
      <w:bookmarkEnd w:id="0"/>
      <w:r>
        <w:rPr>
          <w:rFonts w:hint="default"/>
          <w:b/>
          <w:bCs/>
          <w:sz w:val="24"/>
          <w:szCs w:val="24"/>
          <w:lang w:val="en-US"/>
        </w:rPr>
        <w:t>*</w:t>
      </w:r>
      <w:r>
        <w:rPr>
          <w:rFonts w:hint="default"/>
          <w:b/>
          <w:bCs/>
          <w:color w:val="FF0000"/>
          <w:sz w:val="24"/>
          <w:szCs w:val="24"/>
          <w:lang w:val="en-US"/>
        </w:rPr>
        <w:t xml:space="preserve"> Lưu ý</w:t>
      </w:r>
      <w:r>
        <w:rPr>
          <w:rFonts w:hint="default"/>
          <w:color w:val="FF0000"/>
          <w:sz w:val="24"/>
          <w:szCs w:val="24"/>
          <w:lang w:val="en-US"/>
        </w:rPr>
        <w:t xml:space="preserve"> </w:t>
      </w:r>
      <w:r>
        <w:rPr>
          <w:rFonts w:hint="default"/>
          <w:sz w:val="24"/>
          <w:szCs w:val="24"/>
          <w:lang w:val="en-US"/>
        </w:rPr>
        <w:t xml:space="preserve">: Đây là những tính năng cơ bản thường có trong trang thương mại điện tử cần có, tùy theo ý tưởng bên Công ty mình phát triển anh chọn lọc ra giúp em những tính năng cần thiết để làm và em sẽ gửi bảng báo giá sau  ạ, Cảm ơn anh. </w:t>
      </w:r>
    </w:p>
    <w:sectPr>
      <w:pgSz w:w="11906" w:h="16838"/>
      <w:pgMar w:top="720" w:right="720" w:bottom="720" w:left="72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7FA84"/>
    <w:multiLevelType w:val="singleLevel"/>
    <w:tmpl w:val="CFA7FA8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A04608"/>
    <w:rsid w:val="52A0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2022-07-01T16:12:00Z</dcterms:created>
  <dc:creator>Pe Sang PC</dc:creator>
  <cp:lastModifiedBy>Pe Sang PC</cp:lastModifiedBy>
  <dcterms:modified xsi:type="dcterms:W3CDTF">2022-07-01T17:04:14Z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4AC302334D1548AFB111C74662EC6B76</vt:lpwstr>
  </property>
</Properties>
</file>